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3" w:rsidRPr="003378C3" w:rsidRDefault="002D3B37" w:rsidP="00766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C3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AC2A37" w:rsidRPr="003378C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378C3" w:rsidRPr="003378C3" w:rsidRDefault="00AC2A37" w:rsidP="00766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C3">
        <w:rPr>
          <w:rFonts w:ascii="Times New Roman" w:hAnsi="Times New Roman" w:cs="Times New Roman"/>
          <w:b/>
          <w:sz w:val="24"/>
          <w:szCs w:val="24"/>
        </w:rPr>
        <w:t>об исполнении 1 этапа ме</w:t>
      </w:r>
      <w:r w:rsidR="002D3B37" w:rsidRPr="003378C3">
        <w:rPr>
          <w:rFonts w:ascii="Times New Roman" w:hAnsi="Times New Roman" w:cs="Times New Roman"/>
          <w:b/>
          <w:sz w:val="24"/>
          <w:szCs w:val="24"/>
        </w:rPr>
        <w:t>роприятий по устранению высокой доли</w:t>
      </w:r>
    </w:p>
    <w:p w:rsidR="00766220" w:rsidRDefault="002D3B37" w:rsidP="00766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78C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78C3">
        <w:rPr>
          <w:rFonts w:ascii="Times New Roman" w:hAnsi="Times New Roman" w:cs="Times New Roman"/>
          <w:b/>
          <w:sz w:val="24"/>
          <w:szCs w:val="24"/>
        </w:rPr>
        <w:t xml:space="preserve"> с рисками учебной </w:t>
      </w:r>
      <w:proofErr w:type="spellStart"/>
      <w:r w:rsidRPr="003378C3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</w:p>
    <w:p w:rsidR="0070778C" w:rsidRPr="003378C3" w:rsidRDefault="00766220" w:rsidP="00766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66220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766220">
        <w:rPr>
          <w:rFonts w:ascii="Times New Roman" w:hAnsi="Times New Roman" w:cs="Times New Roman"/>
          <w:b/>
          <w:sz w:val="24"/>
          <w:szCs w:val="24"/>
        </w:rPr>
        <w:t>Быстрогорской</w:t>
      </w:r>
      <w:proofErr w:type="spellEnd"/>
      <w:r w:rsidRPr="00766220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2D3B37" w:rsidRPr="003378C3">
        <w:rPr>
          <w:rFonts w:ascii="Times New Roman" w:hAnsi="Times New Roman" w:cs="Times New Roman"/>
          <w:b/>
          <w:sz w:val="24"/>
          <w:szCs w:val="24"/>
        </w:rPr>
        <w:t>.</w:t>
      </w:r>
    </w:p>
    <w:p w:rsidR="002D3B37" w:rsidRPr="003378C3" w:rsidRDefault="002D3B37" w:rsidP="008A13A3">
      <w:pPr>
        <w:jc w:val="both"/>
        <w:rPr>
          <w:rFonts w:ascii="Times New Roman" w:hAnsi="Times New Roman" w:cs="Times New Roman"/>
          <w:sz w:val="24"/>
          <w:szCs w:val="24"/>
        </w:rPr>
      </w:pPr>
      <w:r w:rsidRPr="003378C3">
        <w:rPr>
          <w:rFonts w:ascii="Times New Roman" w:hAnsi="Times New Roman" w:cs="Times New Roman"/>
          <w:sz w:val="24"/>
          <w:szCs w:val="24"/>
        </w:rPr>
        <w:t xml:space="preserve">Работа всего  педагогического коллектива МБОУ </w:t>
      </w:r>
      <w:proofErr w:type="spellStart"/>
      <w:r w:rsidRPr="003378C3">
        <w:rPr>
          <w:rFonts w:ascii="Times New Roman" w:hAnsi="Times New Roman" w:cs="Times New Roman"/>
          <w:sz w:val="24"/>
          <w:szCs w:val="24"/>
        </w:rPr>
        <w:t>Быстрогорской</w:t>
      </w:r>
      <w:proofErr w:type="spellEnd"/>
      <w:r w:rsidRPr="003378C3">
        <w:rPr>
          <w:rFonts w:ascii="Times New Roman" w:hAnsi="Times New Roman" w:cs="Times New Roman"/>
          <w:sz w:val="24"/>
          <w:szCs w:val="24"/>
        </w:rPr>
        <w:t xml:space="preserve"> СОШ направлена на ликвидацию пробелов у обучающихся в обучении, создание условий для успешного индивидуального развития ученика.</w:t>
      </w:r>
    </w:p>
    <w:p w:rsidR="002D3B37" w:rsidRPr="003378C3" w:rsidRDefault="002D3B37" w:rsidP="008A13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8C3">
        <w:rPr>
          <w:rFonts w:ascii="Times New Roman" w:hAnsi="Times New Roman" w:cs="Times New Roman"/>
          <w:sz w:val="24"/>
          <w:szCs w:val="24"/>
        </w:rPr>
        <w:t>Обеспечение психологического комфорта обучающихся является одним из способов создания</w:t>
      </w:r>
      <w:r w:rsidR="008A13A3" w:rsidRPr="003378C3">
        <w:rPr>
          <w:rFonts w:ascii="Times New Roman" w:hAnsi="Times New Roman" w:cs="Times New Roman"/>
          <w:sz w:val="24"/>
          <w:szCs w:val="24"/>
        </w:rPr>
        <w:t xml:space="preserve"> ситуации успеха в обучении.</w:t>
      </w:r>
      <w:proofErr w:type="gramEnd"/>
      <w:r w:rsidR="008A13A3" w:rsidRPr="003378C3">
        <w:rPr>
          <w:rFonts w:ascii="Times New Roman" w:hAnsi="Times New Roman" w:cs="Times New Roman"/>
          <w:sz w:val="24"/>
          <w:szCs w:val="24"/>
        </w:rPr>
        <w:t xml:space="preserve"> С э</w:t>
      </w:r>
      <w:r w:rsidRPr="003378C3">
        <w:rPr>
          <w:rFonts w:ascii="Times New Roman" w:hAnsi="Times New Roman" w:cs="Times New Roman"/>
          <w:sz w:val="24"/>
          <w:szCs w:val="24"/>
        </w:rPr>
        <w:t xml:space="preserve">той целью учителями-предметниками ведется индивидуальная и дифференцированная работа с обучающимися, осуществляется мониторинг развития </w:t>
      </w:r>
      <w:proofErr w:type="gramStart"/>
      <w:r w:rsidRPr="003378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78C3">
        <w:rPr>
          <w:rFonts w:ascii="Times New Roman" w:hAnsi="Times New Roman" w:cs="Times New Roman"/>
          <w:sz w:val="24"/>
          <w:szCs w:val="24"/>
        </w:rPr>
        <w:t xml:space="preserve"> с рисками учебной </w:t>
      </w:r>
      <w:proofErr w:type="spellStart"/>
      <w:r w:rsidRPr="003378C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378C3">
        <w:rPr>
          <w:rFonts w:ascii="Times New Roman" w:hAnsi="Times New Roman" w:cs="Times New Roman"/>
          <w:sz w:val="24"/>
          <w:szCs w:val="24"/>
        </w:rPr>
        <w:t xml:space="preserve">, обеспечивается системное психолого-педагогическое </w:t>
      </w:r>
      <w:proofErr w:type="spellStart"/>
      <w:r w:rsidRPr="003378C3">
        <w:rPr>
          <w:rFonts w:ascii="Times New Roman" w:hAnsi="Times New Roman" w:cs="Times New Roman"/>
          <w:sz w:val="24"/>
          <w:szCs w:val="24"/>
        </w:rPr>
        <w:t>сопровождене</w:t>
      </w:r>
      <w:proofErr w:type="spellEnd"/>
      <w:r w:rsidRPr="003378C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A13A3" w:rsidRPr="003378C3">
        <w:rPr>
          <w:rFonts w:ascii="Times New Roman" w:hAnsi="Times New Roman" w:cs="Times New Roman"/>
          <w:sz w:val="24"/>
          <w:szCs w:val="24"/>
        </w:rPr>
        <w:t>.</w:t>
      </w:r>
      <w:r w:rsidRPr="00337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C3" w:rsidRPr="003378C3" w:rsidRDefault="003378C3" w:rsidP="003378C3">
      <w:pPr>
        <w:jc w:val="both"/>
        <w:rPr>
          <w:rFonts w:ascii="Times New Roman" w:hAnsi="Times New Roman" w:cs="Times New Roman"/>
          <w:sz w:val="24"/>
          <w:szCs w:val="24"/>
        </w:rPr>
      </w:pPr>
      <w:r w:rsidRPr="003378C3">
        <w:rPr>
          <w:rFonts w:ascii="Times New Roman" w:hAnsi="Times New Roman" w:cs="Times New Roman"/>
          <w:sz w:val="24"/>
          <w:szCs w:val="24"/>
        </w:rPr>
        <w:t xml:space="preserve">В течение 1 полугодия были составлены все нормативные документы, размещены на сайте проекта 500+ и сайте МБОУ </w:t>
      </w:r>
      <w:proofErr w:type="spellStart"/>
      <w:r w:rsidRPr="003378C3">
        <w:rPr>
          <w:rFonts w:ascii="Times New Roman" w:hAnsi="Times New Roman" w:cs="Times New Roman"/>
          <w:sz w:val="24"/>
          <w:szCs w:val="24"/>
        </w:rPr>
        <w:t>Быстрогорской</w:t>
      </w:r>
      <w:proofErr w:type="spellEnd"/>
      <w:r w:rsidRPr="003378C3"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92098D" w:rsidRPr="003378C3" w:rsidRDefault="0092098D" w:rsidP="003378C3">
      <w:pPr>
        <w:jc w:val="both"/>
        <w:rPr>
          <w:rFonts w:ascii="Times New Roman" w:hAnsi="Times New Roman" w:cs="Times New Roman"/>
          <w:sz w:val="24"/>
          <w:szCs w:val="24"/>
        </w:rPr>
      </w:pPr>
      <w:r w:rsidRPr="003378C3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proofErr w:type="spellStart"/>
      <w:r w:rsidRPr="003378C3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3378C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мае месяце была произведена проверка системы опроса и организации урочной и внеурочной работы учителей-предметников со слабоуспевающими учащимися.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Из анализа посещённых уроков, проверки классных журналов и индивидуальных бесед было выявлено, что учителя-предметники с целью ликвидации пробелов в знаниях слабоуспевающих школьников планируют урочную и внеурочную работу с учащимися. Они имеют список слабоуспевающих учащихся, план индивидуальной работы с данными учащимися, знают имеющиеся пробелы в знаниях конкретного ученика, по мере организуют индивидуальные дополнительные занятия после уроков, поддерживают связь с родителями, привлекая их к занятиям с ребёнком дома.</w:t>
      </w:r>
    </w:p>
    <w:p w:rsidR="0092098D" w:rsidRPr="003378C3" w:rsidRDefault="0092098D" w:rsidP="008A13A3">
      <w:pPr>
        <w:pStyle w:val="a3"/>
        <w:shd w:val="clear" w:color="auto" w:fill="FFFFFF"/>
        <w:spacing w:before="0" w:beforeAutospacing="0" w:after="0" w:afterAutospacing="0"/>
        <w:jc w:val="both"/>
      </w:pPr>
      <w:r w:rsidRPr="003378C3">
        <w:rPr>
          <w:color w:val="000000"/>
        </w:rPr>
        <w:t>Так, учителя русского языка и литературы используют в работе со слабоуспевающими учениками:</w:t>
      </w:r>
    </w:p>
    <w:p w:rsidR="0092098D" w:rsidRPr="003378C3" w:rsidRDefault="0092098D" w:rsidP="008A13A3">
      <w:pPr>
        <w:pStyle w:val="a3"/>
        <w:shd w:val="clear" w:color="auto" w:fill="FFFFFF"/>
        <w:spacing w:before="0" w:beforeAutospacing="0" w:after="0" w:afterAutospacing="0"/>
        <w:jc w:val="both"/>
      </w:pPr>
      <w:r w:rsidRPr="003378C3">
        <w:t>-</w:t>
      </w:r>
      <w:r w:rsidRPr="003378C3">
        <w:rPr>
          <w:color w:val="000000"/>
        </w:rPr>
        <w:t>домашняя работа включает более лёгкое задание, но никогда не запрещено трудиться дома наравне с сильными учащимися, что позволяет ученику ощущать себя полноправным участником учебного процесса.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-после уроков занятия со слабыми учащимися тогда, когда такому ученику временного урочного пространства недостаточно, на эти занятия выносятся вопросы практического характера.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 xml:space="preserve">Проверка журналов показывает, что учителя планируется опрос слабоуспевающих, </w:t>
      </w:r>
      <w:proofErr w:type="spellStart"/>
      <w:r w:rsidRPr="003378C3">
        <w:rPr>
          <w:color w:val="000000"/>
        </w:rPr>
        <w:t>накопляемость</w:t>
      </w:r>
      <w:proofErr w:type="spellEnd"/>
      <w:r w:rsidRPr="003378C3">
        <w:rPr>
          <w:color w:val="000000"/>
        </w:rPr>
        <w:t xml:space="preserve"> оценок хорошая.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 xml:space="preserve">Учителя математики делят класс на три группы, чтобы дифференцировать задания по уровню знаний, </w:t>
      </w:r>
      <w:proofErr w:type="spellStart"/>
      <w:r w:rsidRPr="003378C3">
        <w:rPr>
          <w:color w:val="000000"/>
        </w:rPr>
        <w:t>сформированности</w:t>
      </w:r>
      <w:proofErr w:type="spellEnd"/>
      <w:r w:rsidRPr="003378C3">
        <w:rPr>
          <w:color w:val="000000"/>
        </w:rPr>
        <w:t xml:space="preserve"> умений и навыков, а также способов познавательной деятельности. В третью группу входят учащиеся с большим трудом и не всегда в полном объеме усваивающие изучаемый материал после длительной тренировки. Эти школьники не могут выделить все необходимые элементы в изучаемом материале (воспроизводят лишь отдельные из них), не в состоян</w:t>
      </w:r>
      <w:proofErr w:type="gramStart"/>
      <w:r w:rsidRPr="003378C3">
        <w:rPr>
          <w:color w:val="000000"/>
        </w:rPr>
        <w:t>ии уя</w:t>
      </w:r>
      <w:proofErr w:type="gramEnd"/>
      <w:r w:rsidRPr="003378C3">
        <w:rPr>
          <w:color w:val="000000"/>
        </w:rPr>
        <w:t>снить сущность отношений между ними, установить связь, с большим трудом обобщают материал, отличаются инертностью мышления, не могут руководствоваться теоремами даже в знакомой ситуации. Для них крайне затруднен, а зачастую и просто невозможен переход от одного вида мышления к другому, поэтому необходимы дополнительные занятия после уроков.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proofErr w:type="gramStart"/>
      <w:r w:rsidRPr="003378C3">
        <w:rPr>
          <w:color w:val="000000"/>
        </w:rPr>
        <w:lastRenderedPageBreak/>
        <w:t>Организовать работу в целях развития познавательной активности слабоуспевающих учащихся - это значит подобрать такие задания, которые повышают активность в процессе восприятия, осмысления нового материала, оказывающие школьникам оперативную помощь в процессе первичного закрепления материала, обучающие приемам рациональной умственной деятельности, способствующие систематизации и совершенствованию знаний.</w:t>
      </w:r>
      <w:proofErr w:type="gramEnd"/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Используют такие типы заданий: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-задания с наличием образца выполнения (вначале полный, подробный образец, потом образец с сокращенной системой операций, затем выполнение без образца, учащийся сам воспроизводит образец, с которым уже работал, и выполняет задание).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-задания со вспомогательными вопросами. Вопросы могут быть направлены на воспроизведение теоретической информации, а также практических умений и навыков. Цель использования таких вопросов — помочь учащемуся вспомнить знания, которые являются необходимой основой для выполнения задания.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-задания с сопутствующими указаниями, инструкциями</w:t>
      </w:r>
      <w:r w:rsidRPr="003378C3">
        <w:rPr>
          <w:b/>
          <w:bCs/>
          <w:color w:val="000000"/>
        </w:rPr>
        <w:t>. </w:t>
      </w:r>
      <w:r w:rsidRPr="003378C3">
        <w:rPr>
          <w:color w:val="000000"/>
        </w:rPr>
        <w:t>В начале изучения теоретического положения могут использоваться задания с указаниями, разъяснениями, которые должны способствовать усвоению изучаемого материала.</w:t>
      </w:r>
    </w:p>
    <w:p w:rsidR="0092098D" w:rsidRPr="003378C3" w:rsidRDefault="0092098D" w:rsidP="008A13A3">
      <w:pPr>
        <w:pStyle w:val="a3"/>
        <w:shd w:val="clear" w:color="auto" w:fill="FFFFFF"/>
        <w:spacing w:before="0" w:beforeAutospacing="0" w:after="0" w:afterAutospacing="0"/>
        <w:jc w:val="both"/>
      </w:pPr>
      <w:r w:rsidRPr="003378C3">
        <w:rPr>
          <w:color w:val="000000"/>
        </w:rPr>
        <w:t>Учителя географии на уроках выделяет слабоуспевающих учащихся в отдельную группу, с которой работа проводится следующим образом: после объяснения учителя вызываются более подготовленные учащиеся, затем идет фронтальная групповая работа, потом самостоятельная работа, проверяемая и корректируемая учителем. На дом предлагаются задания минимального обязательного уровня.</w:t>
      </w:r>
    </w:p>
    <w:p w:rsidR="0092098D" w:rsidRPr="003378C3" w:rsidRDefault="0092098D" w:rsidP="008A13A3">
      <w:pPr>
        <w:pStyle w:val="a3"/>
        <w:shd w:val="clear" w:color="auto" w:fill="FFFFFF"/>
        <w:spacing w:before="0" w:beforeAutospacing="0" w:after="0" w:afterAutospacing="0"/>
        <w:jc w:val="both"/>
      </w:pPr>
      <w:r w:rsidRPr="003378C3">
        <w:rPr>
          <w:color w:val="000000"/>
        </w:rPr>
        <w:t>После уроков проводятся консультации по мере необходимости.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 xml:space="preserve">Проверка журналов показывает, что планируется опрос слабоуспевающих, </w:t>
      </w:r>
      <w:proofErr w:type="spellStart"/>
      <w:r w:rsidRPr="003378C3">
        <w:rPr>
          <w:color w:val="000000"/>
        </w:rPr>
        <w:t>накопляемость</w:t>
      </w:r>
      <w:proofErr w:type="spellEnd"/>
      <w:r w:rsidRPr="003378C3">
        <w:rPr>
          <w:color w:val="000000"/>
        </w:rPr>
        <w:t xml:space="preserve"> оценок хорошая.</w:t>
      </w:r>
    </w:p>
    <w:p w:rsidR="0092098D" w:rsidRPr="003378C3" w:rsidRDefault="0092098D" w:rsidP="008A13A3">
      <w:pPr>
        <w:pStyle w:val="a3"/>
        <w:shd w:val="clear" w:color="auto" w:fill="FFFFFF"/>
        <w:spacing w:before="0" w:beforeAutospacing="0" w:after="0" w:afterAutospacing="0"/>
        <w:jc w:val="both"/>
      </w:pPr>
      <w:r w:rsidRPr="003378C3">
        <w:rPr>
          <w:color w:val="000000"/>
        </w:rPr>
        <w:t>Учителя биологии</w:t>
      </w:r>
      <w:r w:rsidRPr="003378C3">
        <w:rPr>
          <w:b/>
          <w:bCs/>
        </w:rPr>
        <w:t> </w:t>
      </w:r>
      <w:r w:rsidRPr="003378C3">
        <w:rPr>
          <w:color w:val="000000"/>
        </w:rPr>
        <w:t>для ликвидации пробелов в знаниях слабоуспевающих школьников в системе использует: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-индивидуальные, дифференцированные задания на уроке.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-дополнительные занятия по графику.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--консультации сильных учащихся.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-творческие задания для создания ситуации успеха.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 xml:space="preserve">Учителя начальных классов в работе со </w:t>
      </w:r>
      <w:proofErr w:type="gramStart"/>
      <w:r w:rsidRPr="003378C3">
        <w:rPr>
          <w:color w:val="000000"/>
        </w:rPr>
        <w:t>слабоуспевающими</w:t>
      </w:r>
      <w:proofErr w:type="gramEnd"/>
      <w:r w:rsidRPr="003378C3">
        <w:rPr>
          <w:color w:val="000000"/>
        </w:rPr>
        <w:t xml:space="preserve"> используют: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-на уроке: индивидуальные, дифференцированные задания, тесты, карточки, устные и письменные задания.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-во внеурочное время: дополнительные занятия по графику, выполнение творческих заданий.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 xml:space="preserve">-в работе с родителями: беседы, советы по улучшению успеваемости, рекомендации по </w:t>
      </w:r>
      <w:proofErr w:type="gramStart"/>
      <w:r w:rsidRPr="003378C3">
        <w:rPr>
          <w:color w:val="000000"/>
        </w:rPr>
        <w:t>контролю за</w:t>
      </w:r>
      <w:proofErr w:type="gramEnd"/>
      <w:r w:rsidRPr="003378C3">
        <w:rPr>
          <w:color w:val="000000"/>
        </w:rPr>
        <w:t xml:space="preserve"> выполнением домашнего задания.</w:t>
      </w:r>
    </w:p>
    <w:p w:rsidR="008A13A3" w:rsidRPr="003378C3" w:rsidRDefault="008A13A3" w:rsidP="008A13A3">
      <w:pPr>
        <w:jc w:val="both"/>
        <w:rPr>
          <w:rFonts w:ascii="Times New Roman" w:hAnsi="Times New Roman" w:cs="Times New Roman"/>
          <w:sz w:val="24"/>
          <w:szCs w:val="24"/>
        </w:rPr>
      </w:pPr>
      <w:r w:rsidRPr="003378C3">
        <w:rPr>
          <w:rFonts w:ascii="Times New Roman" w:hAnsi="Times New Roman" w:cs="Times New Roman"/>
          <w:sz w:val="24"/>
          <w:szCs w:val="24"/>
        </w:rPr>
        <w:t>В сентябре 2021г. учителями-предметниками проведены входные контрольные работы по основным разделам учебного материала за предыдущий класс. В результате этой работы были выявлены пробелы, которые требуют быстрой ликвидации путем дифференцированного подхода и индивидуальной работы.</w:t>
      </w:r>
    </w:p>
    <w:p w:rsidR="008A13A3" w:rsidRPr="003378C3" w:rsidRDefault="008A13A3" w:rsidP="008A13A3">
      <w:pPr>
        <w:jc w:val="both"/>
        <w:rPr>
          <w:rStyle w:val="13pt0pt"/>
          <w:rFonts w:eastAsiaTheme="minorHAnsi"/>
          <w:sz w:val="24"/>
          <w:szCs w:val="24"/>
        </w:rPr>
      </w:pPr>
      <w:r w:rsidRPr="003378C3">
        <w:rPr>
          <w:rStyle w:val="13pt0pt"/>
          <w:rFonts w:eastAsiaTheme="minorHAnsi"/>
          <w:sz w:val="24"/>
          <w:szCs w:val="24"/>
        </w:rPr>
        <w:t>Кроме этого были выяснены  причины отставания слабоуспевающих учащихся через беседы со школьными специалистами: учителями - предметниками, родителями, ребенком. После ликвидации пробелов в знаниях, выявленных в ходе контрольных работ, мониторингов в течение года запланирован  повторный контроль знаний.</w:t>
      </w:r>
    </w:p>
    <w:p w:rsidR="0092098D" w:rsidRPr="003378C3" w:rsidRDefault="0092098D" w:rsidP="008A13A3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37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1.</w:t>
      </w:r>
      <w:r w:rsidRPr="003378C3">
        <w:rPr>
          <w:b/>
          <w:bCs/>
          <w:color w:val="000000"/>
        </w:rPr>
        <w:t> </w:t>
      </w:r>
      <w:r w:rsidRPr="003378C3">
        <w:rPr>
          <w:color w:val="000000"/>
        </w:rPr>
        <w:t>Учителя-предметники: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-с целью ликвидации пробелов в знаниях слабоуспевающих школьников используют различные формы и методы работы на уроке и во внеурочное время;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-эпизодически используют карточки-подсказки;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lastRenderedPageBreak/>
        <w:t>-не используют информационные технологии и мультимедийные средства в работе со слабоуспевающими учениками;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b/>
          <w:bCs/>
          <w:color w:val="000000"/>
        </w:rPr>
        <w:t>Рекомендации: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1. Учителям-предметникам для усиления эффективности работы со слабоуспевающими учащимися: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 xml:space="preserve">-в системе и регулярно использовать информационные технологии, карточки-подсказки, </w:t>
      </w:r>
      <w:proofErr w:type="spellStart"/>
      <w:r w:rsidRPr="003378C3">
        <w:rPr>
          <w:color w:val="000000"/>
        </w:rPr>
        <w:t>разноуровневую</w:t>
      </w:r>
      <w:proofErr w:type="spellEnd"/>
      <w:r w:rsidRPr="003378C3">
        <w:rPr>
          <w:color w:val="000000"/>
        </w:rPr>
        <w:t xml:space="preserve"> дифференциацию на всех этапах урока.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-планировать и систематически проводить индивидуальную работу со слабыми учащимися во внеурочное время, строго вести учёт пробелов в знаниях каждого слабого ученика.</w:t>
      </w:r>
    </w:p>
    <w:p w:rsidR="0092098D" w:rsidRPr="003378C3" w:rsidRDefault="0092098D" w:rsidP="008A13A3">
      <w:pPr>
        <w:pStyle w:val="a3"/>
        <w:spacing w:before="0" w:beforeAutospacing="0" w:after="0" w:afterAutospacing="0"/>
        <w:jc w:val="both"/>
      </w:pPr>
      <w:r w:rsidRPr="003378C3">
        <w:rPr>
          <w:color w:val="000000"/>
        </w:rPr>
        <w:t>-Учителям продумать формы опроса с целью накопления оценок по предметам.</w:t>
      </w:r>
    </w:p>
    <w:p w:rsidR="0092098D" w:rsidRDefault="0092098D" w:rsidP="008A13A3">
      <w:pPr>
        <w:pStyle w:val="a3"/>
        <w:spacing w:before="0" w:beforeAutospacing="0" w:after="0" w:afterAutospacing="0"/>
        <w:jc w:val="both"/>
      </w:pPr>
    </w:p>
    <w:p w:rsidR="00E5247E" w:rsidRDefault="00E5247E" w:rsidP="008A13A3">
      <w:pPr>
        <w:pStyle w:val="a3"/>
        <w:spacing w:before="0" w:beforeAutospacing="0" w:after="0" w:afterAutospacing="0"/>
        <w:jc w:val="both"/>
      </w:pPr>
      <w:r>
        <w:t xml:space="preserve">                    Составлен перспектив</w:t>
      </w:r>
      <w:r w:rsidR="00F331B6">
        <w:t xml:space="preserve">ный план работы на  </w:t>
      </w:r>
      <w:r w:rsidR="00766220">
        <w:rPr>
          <w:lang w:val="en-US"/>
        </w:rPr>
        <w:t>II</w:t>
      </w:r>
      <w:r w:rsidR="00766220" w:rsidRPr="00766220">
        <w:t xml:space="preserve"> </w:t>
      </w:r>
      <w:r w:rsidR="00766220">
        <w:t>полугодие.</w:t>
      </w:r>
    </w:p>
    <w:p w:rsidR="00A040E9" w:rsidRDefault="00A040E9" w:rsidP="008A13A3">
      <w:pPr>
        <w:pStyle w:val="a3"/>
        <w:spacing w:before="0" w:beforeAutospacing="0" w:after="0" w:afterAutospacing="0"/>
        <w:jc w:val="both"/>
      </w:pPr>
    </w:p>
    <w:p w:rsidR="00452471" w:rsidRDefault="00A040E9" w:rsidP="00452471">
      <w:pPr>
        <w:pStyle w:val="a3"/>
        <w:spacing w:before="0" w:beforeAutospacing="0" w:after="0" w:afterAutospacing="0"/>
        <w:jc w:val="right"/>
      </w:pPr>
      <w:r>
        <w:t xml:space="preserve">25.05.2021 г.                                                                                                           </w:t>
      </w:r>
      <w:r w:rsidR="00452471">
        <w:t>заместитель д</w:t>
      </w:r>
      <w:r>
        <w:t>иректор</w:t>
      </w:r>
      <w:r w:rsidR="00452471">
        <w:t>а по УВР</w:t>
      </w:r>
    </w:p>
    <w:p w:rsidR="00A040E9" w:rsidRDefault="00A040E9" w:rsidP="00452471">
      <w:pPr>
        <w:pStyle w:val="a3"/>
        <w:spacing w:before="0" w:beforeAutospacing="0" w:after="0" w:afterAutospacing="0"/>
        <w:jc w:val="right"/>
      </w:pPr>
      <w:r>
        <w:t xml:space="preserve"> </w:t>
      </w:r>
      <w:r w:rsidR="00452471">
        <w:t xml:space="preserve">МБОУ </w:t>
      </w:r>
      <w:proofErr w:type="spellStart"/>
      <w:r w:rsidR="00452471">
        <w:t>Быстрогорской</w:t>
      </w:r>
      <w:proofErr w:type="spellEnd"/>
      <w:r w:rsidR="00452471">
        <w:t xml:space="preserve"> СОШ</w:t>
      </w:r>
    </w:p>
    <w:p w:rsidR="0092098D" w:rsidRPr="003378C3" w:rsidRDefault="00452471" w:rsidP="0045247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Макаренко Л.Н.</w:t>
      </w:r>
    </w:p>
    <w:bookmarkEnd w:id="0"/>
    <w:p w:rsidR="00AC2A37" w:rsidRPr="003378C3" w:rsidRDefault="00AC2A37" w:rsidP="008A13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2A37" w:rsidRPr="003378C3" w:rsidSect="008A13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74F"/>
    <w:multiLevelType w:val="multilevel"/>
    <w:tmpl w:val="FD66E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52973BA"/>
    <w:multiLevelType w:val="multilevel"/>
    <w:tmpl w:val="E788D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B70065"/>
    <w:multiLevelType w:val="multilevel"/>
    <w:tmpl w:val="C3C85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C59472E"/>
    <w:multiLevelType w:val="multilevel"/>
    <w:tmpl w:val="F46A2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70496C"/>
    <w:multiLevelType w:val="multilevel"/>
    <w:tmpl w:val="16725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BBF40A4"/>
    <w:multiLevelType w:val="multilevel"/>
    <w:tmpl w:val="2CBED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C71033A"/>
    <w:multiLevelType w:val="multilevel"/>
    <w:tmpl w:val="F34A0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3BE4084"/>
    <w:multiLevelType w:val="multilevel"/>
    <w:tmpl w:val="6E866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42"/>
    <w:rsid w:val="002D3B37"/>
    <w:rsid w:val="003378C3"/>
    <w:rsid w:val="00452471"/>
    <w:rsid w:val="005C0BAB"/>
    <w:rsid w:val="006A4042"/>
    <w:rsid w:val="0070778C"/>
    <w:rsid w:val="00766220"/>
    <w:rsid w:val="008A13A3"/>
    <w:rsid w:val="0092098D"/>
    <w:rsid w:val="00A040E9"/>
    <w:rsid w:val="00AC2A37"/>
    <w:rsid w:val="00E5247E"/>
    <w:rsid w:val="00F331B6"/>
    <w:rsid w:val="00F4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0pt">
    <w:name w:val="Основной текст + 13 pt;Интервал 0 pt"/>
    <w:basedOn w:val="a0"/>
    <w:rsid w:val="00AC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3">
    <w:name w:val="Normal (Web)"/>
    <w:basedOn w:val="a"/>
    <w:uiPriority w:val="99"/>
    <w:semiHidden/>
    <w:unhideWhenUsed/>
    <w:rsid w:val="0092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0pt">
    <w:name w:val="Основной текст + 13 pt;Интервал 0 pt"/>
    <w:basedOn w:val="a0"/>
    <w:rsid w:val="00AC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3">
    <w:name w:val="Normal (Web)"/>
    <w:basedOn w:val="a"/>
    <w:uiPriority w:val="99"/>
    <w:semiHidden/>
    <w:unhideWhenUsed/>
    <w:rsid w:val="0092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user</cp:lastModifiedBy>
  <cp:revision>12</cp:revision>
  <dcterms:created xsi:type="dcterms:W3CDTF">2021-09-21T07:35:00Z</dcterms:created>
  <dcterms:modified xsi:type="dcterms:W3CDTF">2021-09-22T08:55:00Z</dcterms:modified>
</cp:coreProperties>
</file>